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Fasting glucose, mg/dL (beta coefficient 6.20 (95% CI 5.43 to 6.97),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6.20 (95% CI 5.43 to 6.97)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