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Fasting glucose, mg/dL (beta coefficient 6.25 (95% CI 5.71 to 6.80),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6.25 (95% CI 5.71 to 6.80)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