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Fasting glucose, mg/dL (beta coefficient per 1-SD 3.46 (95% CI 2.68 to 4.24),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3.46 (95% CI 2.68 to 4.24)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135.9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