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Fasting insulin, uIU/mL (beta coefficient 1.55 (95% CI 0.72 to 2.37),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1.55 (95% CI 0.72 to 2.37)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8.9%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