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inversely associated with HDL cholesterol, mg/dL (beta coefficient per 1-SD -0.53 (95% CI -0.71 to -0.35),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-0.53 (95% CI -0.71 to -0.35)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