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inversely associated with HDL cholesterol, mg/dL (beta coefficient per 1-SD -1.60 (95% CI -1.78 to -1.41),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-1.60 (95% CI -1.78 to -1.41)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