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inversely associated with HDL cholesterol, mg/dL (beta coefficient per 1-SD -3.21 (95% CI -3.52 to -2.89),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-3.21 (95% CI -3.52 to -2.89)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