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HOMA-IR (beta coefficient 0.71 (95% CI 0.57 to 0.86), false discovery rate q &lt;0.001)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0.71 (95% CI 0.57 to 0.86)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16.5%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