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HOMA-IR (beta coefficient 0.39 (95% CI 0.28 to 0.49),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0.28 to 0.49)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