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HbA1c, % (beta coefficient 0.38 (95% CI 0.22 to 0.53),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0.22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