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HbA1c, % (beta coefficient 0.06 (95% CI 0.04 to 0.09), false discovery rate q &lt;0.001) among 28577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0.04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