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Height, cm (beta coefficient per 1-SD 1.27 (95% CI 1.08 to 1.46),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1.27 (95% CI 1.08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