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inversely associated with Height, cm (beta coefficient per 1-SD -0.46 (95% CI -0.54 to -0.38), false discovery rate q &lt;0.001)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-0.46 (95% CI -0.54 to -0.38)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