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Hemoglobin, g/dL (beta coefficient 0.10 (95% CI 0.06 to 0.14), false discovery rate q &lt;0.001) among 35736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0.10 (95% CI 0.06 to 0.14)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