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Hepatic steatosis (odds ratio per 1-SD 7.11 (95% CI 6.24 to 8.09),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7.11 (95% CI 6.24 to 8.09)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