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Hepatic steatosis index (HSI) (beta coefficient per 1-SD 0.13 (95% CI 0.05 to 0.20), false discovery rate q 0.001) among 35562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0.13 (95% CI 0.05 to 0.20)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