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Hepatic steatosis index (HSI) (beta coefficient per 1-SD 4.47 (95% CI 4.23 to 4.71), false discovery rate q &lt;0.001) among 35562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4.47 (95% CI 4.23 to 4.71)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27.6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