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Hepatic steatosis index (HSI) (beta coefficient per 1-SD -0.09 (95% CI -0.20 to 0.02), false discovery rate q 0.116)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-0.20 to 0.02)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