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Hepatic steatosis index (HSI) (beta coefficient per 1-SD 5.15 (95% CI 4.87 to 5.43), false discovery rate q &lt;0.001) among 35562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5.15 (95% CI 4.87 to 5.43)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