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High body fat (M&gt;=25/F&gt;=35%) (odds ratio per 1-SD 0.81 (95% CI 0.75 to 0.87),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0.75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