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Hypertension (odds ratio 1.03 (95% CI 0.92 to 1.15), false discovery rate q 0.693)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0.92 to 1.15)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