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Hypertension (odds ratio per 1-SD of log 1.22 (95% CI 1.16 to 1.29),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1.16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