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Hypertension (odds ratio per 1-SD 1.79 (95% CI 1.58 to 2.02),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1.58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45.3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