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Hypertriglyceridemia (NCEP TG&gt;=150) (odds ratio 2.08 (95% CI 1.81 to 2.40),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2.08 (95% CI 1.81 to 2.40)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33.8%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