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LDL cholesterol, mg/dL (beta coefficient per 1-SD 3.46 (95% CI 2.66 to 4.26), false discovery rate q &lt;0.001)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3.46 (95% CI 2.66 to 4.26)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76.6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