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LDL cholesterol, mg/dL (beta coefficient -2.76 (95% CI -4.76 to -0.76), false discovery rate q 0.010) among 12077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-2.76 (95% CI -4.76 to -0.76)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