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LDL cholesterol, mg/dL (beta coefficient per 1-SD -1.84 (95% CI -2.99 to -0.68), false discovery rate q 0.003)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-1.84 (95% CI -2.99 to -0.68)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