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LDL cholesterol, mg/dL (beta coefficient -7.28 (95% CI -12.39 to -2.17), false discovery rate q 0.008)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-7.28 (95% CI -12.39 to -2.17)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