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LDL cholesterol, mg/dL (beta coefficient per 1-SD -0.15 (95% CI -1.79 to 1.49), false discovery rate q 0.879)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-1.79 to 1.49)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