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Low HDL cholesterol (odds ratio 1.53 (95% CI 1.19 to 1.96), false discovery rate q 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1.19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