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Low HDL cholesterol (odds ratio 0.60 (95% CI 0.48 to 0.75),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0.60 (95% CI 0.48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14.1%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