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Prediabetes (odds ratio 1.14 (95% CI 1.05 to 1.22), false discovery rate q 0.001) among 35801 adults aged 20 years or older (a weighted Prediabetes prevalence of 32.2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1.05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