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Systolic blood pressure, mmHg (beta coefficient per 1-SD 6.76 (95% CI 6.58 to 6.93), false discovery rate q &lt;0.001) among 37324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6.76 (95% CI 6.58 to 6.93)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