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Systolic blood pressure, mmHg (beta coefficient per 1-SD -0.58 (95% CI -0.93 to -0.22), false discovery rate q 0.003)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-0.58 (95% CI -0.93 to -0.22)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