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Total fat mass, kg (beta coefficient per 1-SD 1.36 (95% CI 1.17 to 1.55),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1.36 (95% CI 1.17 to 1.55)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77.0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