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Total fat mass, kg (beta coefficient 2.56 (95% CI 2.24 to 2.88),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2.56 (95% CI 2.24 to 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