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Total fat mass, kg (beta coefficient per 1-SD 1.26 (95% CI 1.03 to 1.50),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1.03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