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Total fat mass, kg (beta coefficient 1.98 (95% CI 1.66 to 2.30),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1.98 (95% CI 1.66 to 2.30)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42.0%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