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Total fat mass, kg (beta coefficient per 1-SD 1.46 (95% CI 1.27 to 1.64),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1.46 (95% CI 1.27 to 1.64)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