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Total fat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Male sex was inversely associated with Total fat mass, kg (beta coefficient -3.35 (95% CI -3.72 to -2.98), false discovery rate q &lt;0.001) among 6585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-3.35 (95% CI -3.72 to -2.98)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