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Total fat mass, kg (beta coefficient per 1-SD 0.29 (95% CI 0.07 to 0.51), false discovery rate q 0.015)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0.29 (95% CI 0.07 to 0.51)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