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Total fat mass, kg (beta coefficient per 1-SD 1.12 (95% CI 0.86 to 1.38),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1.12 (95% CI 0.86 to 1.38)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135.9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