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Total fat mass, kg (beta coefficient 0.77 (95% CI 0.42 to 1.12),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0.77 (95% CI 0.42 to 1.12)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67.5%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