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Total lean mass, kg (beta coefficient 1.77 (95% CI 1.44 to 2.11),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1.44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