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Total lean mass, kg (beta coefficient per 1-SD 3.25 (95% CI 3.04 to 3.47),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3.25 (95% CI 3.04 to 3.47)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