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Total lean mass, kg (beta coefficient 3.09 (95% CI 2.64 to 3.54),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3.09 (95% CI 2.64 to 3.54)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