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Total lean mass, kg (beta coefficient -0.58 (95% CI -1.93 to 0.77), false discovery rate q 0.450)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-0.58 (95% CI -1.93 to 0.77)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0.450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