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Total lean mass, kg (beta coefficient 1.51 (95% CI 1.15 to 1.87),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1.51 (95% CI 1.15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