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Total lean mass, kg (beta coefficient per 1-SD 2.25 (95% CI 2.08 to 2.43),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2.25 (95% CI 2.08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