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Total lean mass, kg (beta coefficient 16.15 (95% CI 15.77 to 16.54), false discovery rate q &lt;0.001) among 6582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16.15 (95% CI 15.77 to 16.54)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